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732" w:rsidRPr="00CC0043" w:rsidTr="002B0909">
        <w:tc>
          <w:tcPr>
            <w:tcW w:w="9571" w:type="dxa"/>
            <w:gridSpan w:val="2"/>
          </w:tcPr>
          <w:p w:rsidR="009E0732" w:rsidRDefault="009E0732" w:rsidP="002B09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E0732" w:rsidRPr="00CC0043" w:rsidRDefault="009E0732" w:rsidP="002B09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5A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GLOSSARY OF TERMS IN </w:t>
            </w:r>
            <w:r w:rsidRPr="00CC00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MICROBIOLOGY</w:t>
            </w:r>
          </w:p>
          <w:p w:rsidR="009E0732" w:rsidRPr="00CC0043" w:rsidRDefault="009E0732" w:rsidP="002B09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anti-viral drug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противiрусний препарат</w:t>
            </w: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acquired immunodeficiencies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набут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iмунодефiцит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anthrax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ибірка</w:t>
            </w: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antibiotics penicillin series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антибiотик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пенiцилiнового ряду</w:t>
            </w: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autoclaving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втоклавування</w:t>
            </w: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allergens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лергени</w:t>
            </w: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artificial active immunity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тучний активний iмунiтет</w:t>
            </w:r>
          </w:p>
        </w:tc>
      </w:tr>
      <w:tr w:rsidR="009E0732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antitetanus serum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ротиправцева сироватка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acute intestinal infection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гостра кишкова iнфекцiя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agglutination test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реакція аглютинаціі</w:t>
            </w:r>
          </w:p>
        </w:tc>
      </w:tr>
      <w:tr w:rsidR="009E0732" w:rsidRPr="009A30F9" w:rsidTr="002B0909">
        <w:tc>
          <w:tcPr>
            <w:tcW w:w="4785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amoebic dysentery</w:t>
            </w:r>
          </w:p>
          <w:p w:rsidR="009E0732" w:rsidRPr="009A30F9" w:rsidRDefault="009E0732" w:rsidP="002B09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30F9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biopia</w:t>
            </w:r>
          </w:p>
        </w:tc>
        <w:tc>
          <w:tcPr>
            <w:tcW w:w="4786" w:type="dxa"/>
          </w:tcPr>
          <w:p w:rsidR="009E0732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амебна дизентерія</w:t>
            </w:r>
          </w:p>
          <w:p w:rsidR="009E0732" w:rsidRPr="009A30F9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0F9">
              <w:rPr>
                <w:rFonts w:ascii="Times New Roman" w:hAnsi="Times New Roman"/>
                <w:sz w:val="28"/>
                <w:szCs w:val="28"/>
                <w:lang w:val="uk-UA"/>
              </w:rPr>
              <w:t>подвоєння в очах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anti-TB action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протитуберкульозна дiя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anaerobic wound infection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анаеробна інфекція рани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1% alkaline peptone water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1% лужна пептонна вода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blue-green pigment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синьо-зелений пігмент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urri-Gins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technique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метод Б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ур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-Г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нса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lood tellurium agar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ров’яний телуритовий агар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bacteria and fungi 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актері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ї  та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гриб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bactericidal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актерицидний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black fluffy bloom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чорн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пухнастий нальот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bismuth sulfite agar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i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смут-сульф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i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тний агар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budding reproduction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розмноження брунькуванням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capsular bacteria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капсульні бактерії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causative agent of difteria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</w:rPr>
              <w:t>збудник дифтерiї</w:t>
            </w:r>
          </w:p>
        </w:tc>
      </w:tr>
      <w:tr w:rsidR="009E0732" w:rsidRPr="00852973" w:rsidTr="002B0909">
        <w:tc>
          <w:tcPr>
            <w:tcW w:w="4785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colienteritis</w:t>
            </w:r>
          </w:p>
        </w:tc>
        <w:tc>
          <w:tcPr>
            <w:tcW w:w="4786" w:type="dxa"/>
          </w:tcPr>
          <w:p w:rsidR="009E0732" w:rsidRPr="00852973" w:rsidRDefault="009E0732" w:rsidP="002B0909">
            <w:pPr>
              <w:tabs>
                <w:tab w:val="left" w:pos="4569"/>
              </w:tabs>
              <w:spacing w:line="360" w:lineRule="auto"/>
              <w:ind w:right="33"/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коліентерит</w:t>
            </w:r>
          </w:p>
        </w:tc>
      </w:tr>
      <w:tr w:rsidR="009E0732" w:rsidRPr="00CC0043" w:rsidTr="002B0909">
        <w:trPr>
          <w:trHeight w:val="437"/>
        </w:trPr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coli-index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олi-iндекс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cultivating viruses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культивування вірусів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colony of yellow-green color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колонiї жовто-зеленого кольору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calculate the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number of bacteria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C0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per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milliliter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C00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or gram of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  water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бчисл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кільк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ст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бактерій  на мілілітр або грам води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chemotherapy index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iмiотерапевтичний iндекс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dense culture medium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щільне поживне середовище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differential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diagnostic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medium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иференційно-діагностичне середовище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diphtheria of the throat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дифтерiя зiву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degree of biological contamination 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 xml:space="preserve">ступінь біологічного забруднення 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dark field microscopy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емнопольна мікроскопія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drying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исушування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lastRenderedPageBreak/>
              <w:t>DPT</w:t>
            </w:r>
            <w:r w:rsidRPr="00CC00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C00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(also</w:t>
            </w:r>
            <w:r w:rsidRPr="00CC00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C004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DTP</w:t>
            </w:r>
            <w:r w:rsidRPr="00CC00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C00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CC00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C0043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DTwP</w:t>
            </w:r>
            <w:r w:rsidRPr="00CC00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АКДП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dry heat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ухий жар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disinfection of air 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знезараження пов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тря 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diagnosis of tetanus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дiагноз правець  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Style w:val="a5"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CC0043">
              <w:rPr>
                <w:rStyle w:val="a5"/>
                <w:i w:val="0"/>
                <w:iCs w:val="0"/>
                <w:sz w:val="28"/>
                <w:szCs w:val="28"/>
                <w:shd w:val="clear" w:color="auto" w:fill="FFFFFF"/>
              </w:rPr>
              <w:t>ndo broth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середовище ендо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elective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medium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лективне середовище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enrichment medium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багачення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середовищ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evaluation of the general microbial number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оцiнк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загального мiкробного числа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faecal contamination of water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фекальне забруднення води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flowing steam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екуч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пар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fecal-oral mechanism of infection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фекально-оральний механізм зар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а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ження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flagellum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джгутик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gram-positive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rods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with chopped ends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CC0043">
              <w:rPr>
                <w:rFonts w:ascii="Times New Roman" w:hAnsi="Times New Roman"/>
                <w:color w:val="000000"/>
                <w:sz w:val="28"/>
                <w:szCs w:val="28"/>
              </w:rPr>
              <w:t>раммпозитивні палички з обрубан</w:t>
            </w:r>
            <w:r w:rsidRPr="00CC004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C0043">
              <w:rPr>
                <w:rFonts w:ascii="Times New Roman" w:hAnsi="Times New Roman"/>
                <w:color w:val="000000"/>
                <w:sz w:val="28"/>
                <w:szCs w:val="28"/>
              </w:rPr>
              <w:t>ми кінцями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gram-positive streptobacilli</w:t>
            </w:r>
          </w:p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Style w:val="a5"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gram-negative microorganisms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CC0043">
              <w:rPr>
                <w:rFonts w:ascii="Times New Roman" w:hAnsi="Times New Roman"/>
                <w:color w:val="000000"/>
                <w:sz w:val="28"/>
                <w:szCs w:val="28"/>
              </w:rPr>
              <w:t>рампозитивні стрептобацили</w:t>
            </w:r>
          </w:p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грамнегативні мікроорганізми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</w:rPr>
              <w:t>general water pollution assessment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оцiнка загального забруднення води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HIV infection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ВIЛ-iнфекцiя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emolytic streptococci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емолiтичнi стрептококи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nfectious mononucleosis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нфекцiйний мононуклеоз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isolation of pure cultures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виділення чистих культур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immune sera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імунні сироватки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identification of a selected culture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iдентифiкацiя видiленої культури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</w:rPr>
              <w:t>Kitt</w:t>
            </w:r>
            <w:r w:rsidRPr="00CC00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CC0043">
              <w:rPr>
                <w:rFonts w:ascii="Times New Roman" w:hAnsi="Times New Roman"/>
                <w:bCs/>
                <w:sz w:val="28"/>
                <w:szCs w:val="28"/>
              </w:rPr>
              <w:t>Tarozzi medium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Кiтта-Тароцi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середовище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lack of cellular structures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відсутність 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клiтинн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структур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live vaccine STI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ива вакцина СТI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live attenuated vaccine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жива атенуйована вакцина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microorganisms resistance to different drugs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tabs>
                <w:tab w:val="left" w:pos="4569"/>
              </w:tabs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 xml:space="preserve">резистентність 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мікроорганізмів 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до різних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ліків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method of serial dilutions of antibiotics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метод с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ерiйних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розведень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антибiотика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multiple growths and tumors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численні нарости і пухлини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membrane filter method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етод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ембранних фiльтрiв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minimum inhibitory concentration (MIC) of the antibiotic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мінімальна пригнічуюча концентрація (МПК) антибіотика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microbiological purity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мікробіологічна чистота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non-sewn filaments of a micelle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несептованi нитки мiцелiю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obligatory intracellular parasitism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обов'язковий внутрішньоклітинний паразитизм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prophylactic and therapeutic serums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профiлактично-лiкувальнi сироватки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penetration into the tissue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проникнення в тканини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precipitate reaction in gel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реакцiя преципiтацiї в гелi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picornaviruses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iкорнавiруси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primary syphilis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первинний сифіліс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pseudomonas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севдомонада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polymerase chain reaction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олiмеразна ланцюгова реакцiя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recirculation air cleaners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рециркуляцiйні повiтряноочисники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restoration of normal microflora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відновлення нормальної мікрофлори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sanitary-indicative microorganisms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санiтарно-показов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мiкроорганiзми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soluble solutions 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ольовi розчини 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specific hereditary immunity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идовий спадковий імунітет</w:t>
            </w:r>
          </w:p>
        </w:tc>
      </w:tr>
      <w:tr w:rsidR="009E0732" w:rsidRPr="00CC0043" w:rsidTr="002B0909">
        <w:trPr>
          <w:trHeight w:val="370"/>
        </w:trPr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Seitz filter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ільтр Зейтца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5076D1" w:rsidRDefault="009E0732" w:rsidP="002B09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tooltip="Spirochaete" w:history="1">
              <w:r w:rsidRPr="005076D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spirochaete</w:t>
              </w:r>
            </w:hyperlink>
            <w:r w:rsidRPr="005076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tooltip="Bacterium" w:history="1">
              <w:r w:rsidRPr="005076D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bacterium</w:t>
              </w:r>
            </w:hyperlink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звивисті мікроорганізми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CC004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CC004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C004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haemolyticus</w:t>
            </w:r>
            <w:r w:rsidRPr="00CC004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CC0043">
              <w:rPr>
                <w:rFonts w:ascii="Times New Roman" w:hAnsi="Times New Roman"/>
                <w:color w:val="000000"/>
                <w:sz w:val="28"/>
                <w:szCs w:val="28"/>
              </w:rPr>
              <w:t>емолiтичний стрептокок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A178F8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sterilization</w:t>
            </w:r>
            <w:r w:rsidRPr="00A178F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by</w:t>
            </w:r>
            <w:r w:rsidRPr="00A178F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flowing</w:t>
            </w:r>
            <w:r w:rsidRPr="00A178F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steam</w:t>
            </w:r>
            <w:r w:rsidRPr="00A178F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CC00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fractional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стерилізація т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екучою парою дрiбно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secondary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immune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response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в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торинна імунна відповідь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toxigenicity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токсигенн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i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сть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trichomoniasis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трихомонiаз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CC0043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</w:rPr>
              <w:t>reponema pallidum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бліда  т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репонем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trichomonas infection </w:t>
            </w:r>
          </w:p>
          <w:p w:rsidR="009E0732" w:rsidRPr="00CC0043" w:rsidRDefault="009E0732" w:rsidP="002B0909">
            <w:pPr>
              <w:spacing w:line="360" w:lineRule="auto"/>
              <w:rPr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urinary tract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трихомонадна iнфекцiя</w:t>
            </w:r>
          </w:p>
          <w:p w:rsidR="009E0732" w:rsidRPr="00CC0043" w:rsidRDefault="009E0732" w:rsidP="002B0909">
            <w:pPr>
              <w:spacing w:line="360" w:lineRule="auto"/>
              <w:rPr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сечовивiдни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шлях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ulcer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виразка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vaccine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</w:rPr>
              <w:t>вакцина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viruses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iруси</w:t>
            </w:r>
          </w:p>
        </w:tc>
      </w:tr>
      <w:tr w:rsidR="009E0732" w:rsidRPr="00CC0043" w:rsidTr="002B0909">
        <w:tc>
          <w:tcPr>
            <w:tcW w:w="4785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en-US"/>
              </w:rPr>
              <w:t>yeast fungi</w:t>
            </w:r>
          </w:p>
        </w:tc>
        <w:tc>
          <w:tcPr>
            <w:tcW w:w="4786" w:type="dxa"/>
          </w:tcPr>
          <w:p w:rsidR="009E0732" w:rsidRPr="00CC0043" w:rsidRDefault="009E0732" w:rsidP="002B090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др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i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>жджов</w:t>
            </w:r>
            <w:r w:rsidRPr="00CC0043">
              <w:rPr>
                <w:rFonts w:ascii="Times New Roman" w:hAnsi="Times New Roman"/>
                <w:sz w:val="28"/>
                <w:szCs w:val="28"/>
              </w:rPr>
              <w:t>i</w:t>
            </w:r>
            <w:r w:rsidRPr="00CC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гриби</w:t>
            </w:r>
          </w:p>
        </w:tc>
      </w:tr>
    </w:tbl>
    <w:p w:rsidR="009260DE" w:rsidRPr="00200A1C" w:rsidRDefault="009260DE" w:rsidP="005B6E7C">
      <w:pPr>
        <w:spacing w:after="0" w:line="360" w:lineRule="auto"/>
        <w:rPr>
          <w:lang w:val="en-US"/>
        </w:rPr>
      </w:pPr>
      <w:bookmarkStart w:id="0" w:name="_GoBack"/>
      <w:bookmarkEnd w:id="0"/>
    </w:p>
    <w:sectPr w:rsidR="009260DE" w:rsidRPr="00200A1C" w:rsidSect="003D41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83" w:rsidRDefault="007E7983" w:rsidP="004E0A68">
      <w:pPr>
        <w:spacing w:after="0" w:line="240" w:lineRule="auto"/>
      </w:pPr>
      <w:r>
        <w:separator/>
      </w:r>
    </w:p>
  </w:endnote>
  <w:endnote w:type="continuationSeparator" w:id="0">
    <w:p w:rsidR="007E7983" w:rsidRDefault="007E7983" w:rsidP="004E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83" w:rsidRDefault="007E7983" w:rsidP="004E0A68">
      <w:pPr>
        <w:spacing w:after="0" w:line="240" w:lineRule="auto"/>
      </w:pPr>
      <w:r>
        <w:separator/>
      </w:r>
    </w:p>
  </w:footnote>
  <w:footnote w:type="continuationSeparator" w:id="0">
    <w:p w:rsidR="007E7983" w:rsidRDefault="007E7983" w:rsidP="004E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F7"/>
    <w:rsid w:val="00015EBD"/>
    <w:rsid w:val="000F2F06"/>
    <w:rsid w:val="00126B86"/>
    <w:rsid w:val="00137856"/>
    <w:rsid w:val="001858BF"/>
    <w:rsid w:val="00200A1C"/>
    <w:rsid w:val="00217E93"/>
    <w:rsid w:val="002D53BE"/>
    <w:rsid w:val="0032785F"/>
    <w:rsid w:val="00385B53"/>
    <w:rsid w:val="003D41F3"/>
    <w:rsid w:val="004151E6"/>
    <w:rsid w:val="004158F9"/>
    <w:rsid w:val="00446C48"/>
    <w:rsid w:val="004E0A68"/>
    <w:rsid w:val="004F05F7"/>
    <w:rsid w:val="004F7654"/>
    <w:rsid w:val="005266C3"/>
    <w:rsid w:val="00547158"/>
    <w:rsid w:val="00580141"/>
    <w:rsid w:val="005814AF"/>
    <w:rsid w:val="005A04E9"/>
    <w:rsid w:val="005A5CF9"/>
    <w:rsid w:val="005B6E7C"/>
    <w:rsid w:val="005C23E6"/>
    <w:rsid w:val="005F0E60"/>
    <w:rsid w:val="00613A56"/>
    <w:rsid w:val="00666790"/>
    <w:rsid w:val="006A1CC0"/>
    <w:rsid w:val="006C1CB7"/>
    <w:rsid w:val="006C3811"/>
    <w:rsid w:val="00734514"/>
    <w:rsid w:val="00763DCA"/>
    <w:rsid w:val="0077559D"/>
    <w:rsid w:val="007E22B8"/>
    <w:rsid w:val="007E7983"/>
    <w:rsid w:val="008447DD"/>
    <w:rsid w:val="00852973"/>
    <w:rsid w:val="008858AF"/>
    <w:rsid w:val="009260DE"/>
    <w:rsid w:val="00994206"/>
    <w:rsid w:val="009E0732"/>
    <w:rsid w:val="00A10764"/>
    <w:rsid w:val="00AD6537"/>
    <w:rsid w:val="00C32F82"/>
    <w:rsid w:val="00C52BF9"/>
    <w:rsid w:val="00C65A83"/>
    <w:rsid w:val="00CC6071"/>
    <w:rsid w:val="00CE53E7"/>
    <w:rsid w:val="00D41F20"/>
    <w:rsid w:val="00DB0826"/>
    <w:rsid w:val="00DD55C3"/>
    <w:rsid w:val="00DF2BC8"/>
    <w:rsid w:val="00E03797"/>
    <w:rsid w:val="00E13F77"/>
    <w:rsid w:val="00F546AA"/>
    <w:rsid w:val="00F71217"/>
    <w:rsid w:val="00FB36A4"/>
    <w:rsid w:val="00FD2030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D68C83-0E44-4A47-837F-0EE3CE5A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B08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F4229"/>
  </w:style>
  <w:style w:type="character" w:styleId="a5">
    <w:name w:val="Emphasis"/>
    <w:basedOn w:val="a0"/>
    <w:qFormat/>
    <w:rsid w:val="00CC6071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4E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A68"/>
  </w:style>
  <w:style w:type="paragraph" w:styleId="a8">
    <w:name w:val="footer"/>
    <w:basedOn w:val="a"/>
    <w:link w:val="a9"/>
    <w:uiPriority w:val="99"/>
    <w:unhideWhenUsed/>
    <w:rsid w:val="004E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acter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pirochae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В. С Власов</cp:lastModifiedBy>
  <cp:revision>53</cp:revision>
  <cp:lastPrinted>2018-03-11T17:22:00Z</cp:lastPrinted>
  <dcterms:created xsi:type="dcterms:W3CDTF">2018-03-06T18:13:00Z</dcterms:created>
  <dcterms:modified xsi:type="dcterms:W3CDTF">2018-04-02T07:22:00Z</dcterms:modified>
</cp:coreProperties>
</file>